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BE" w:rsidRDefault="002C49BE" w:rsidP="002C49B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C34E8" w:rsidRDefault="002C49BE" w:rsidP="002C49BE">
      <w:pPr>
        <w:jc w:val="center"/>
      </w:pPr>
      <w:r>
        <w:rPr>
          <w:sz w:val="28"/>
          <w:szCs w:val="28"/>
        </w:rPr>
        <w:t>электронных образовательных ресурсов, к которым обеспечен доступ обучающихся (не полный, т.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 xml:space="preserve"> постоянно пополняется каждым учителем индивидуально)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3"/>
        <w:gridCol w:w="2950"/>
        <w:gridCol w:w="2537"/>
      </w:tblGrid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Наименование информационн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о-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образовательного ресурса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jc w:val="center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 Разработчик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Где применяется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Русский 2 класс « Как спросишь – так и отвечу»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2007Макеева В.В.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 Урок. Русский язык 4 класс« Закрепление правописания окончаний имён прилагательных на твёрдую основу»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2007Зеленская Т.Н.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Русский язык 2 класс »Роль имен прилагательных в языке»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2007Иванова М.Г.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Русский язык 4 класс« Склонений 3. А спряжений?»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2007АлексееваЕ.А.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Русский язык 4 класс « Имена склоняются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а глаголы?»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2007Киселёва М.О.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Русский язык 4 класс« Правописание мягкого знака»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2007Селюнина С.В.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Урок. Русский язык 4 класс « Знаки препинания в предложениях с однородными членами»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2007Митина О.Г.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Русский язык 5 класс« Сокровищница языка»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Г. Брянск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2007Ямщикова Т.В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Русский язык 6 класс « Урок – путешествие по теме « Имя существительное»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Г. Брянск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2007Пожарская Л.В.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Русский язык 7 класс « Употребление наречий в речи»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Г. Брянск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2007Котлярова И.В.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Русский язык 11 класс « Особенности научного и публицистического стилей в речи»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2006 2007Ковалёва Е.А.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Русский язык 10 класс « Фонетика. Графика»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Г. Брянск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2007Петрущенко Е.Н.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Русский язык11класс «Комплексный анализ текста»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Г. Брянск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2007Санникова А.П.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Урок. Русский язык 9 класс« Сложноподчинённые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предложения»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Г. Брянск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2007Цуканова Т.П.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Урок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Интегрированный урок  чтение письмо.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2007Юдина Е.М.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Чтение 1 класс « Границы страны  - Литература»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2007Савельева М.И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Чтение 2 класс « Картина мира в поэзии,  музыке, живописи»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2007Гальцова Т.С.И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Литература 9 класс « А.С. Пушкин, трагедия Борис Годунов»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2007Райчева Е.Б.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Литература  класс  « Базаров перед лицом смерти»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Литература 11 класс « О. Мандельштам – поэт и слово»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2007Нянковский Н.А..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Литература 6 класс « Сии слова есть свет (христианские сюжеты в литературе)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2007Пчеленок Т.И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Урок. Литература 9 класс«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Творчество В. Маяковского»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,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2007Парамонов О.Г.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Урок. Литература « Творчество Б. Пастернака»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2007Парамонов О.Г.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Литература « Жанры древнерусской литературы. Стилизация»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2007Палкина Л.В.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Литература 11 класс « Изучение творчества М. Шолохова»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2007Нянковский М.А.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Урок. Литература 9 класс « Веленью божьему,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муза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будь послушна» Анализ стихотворения « Пророк»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2007Фролова О.А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Репетитор по математике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2007Брылёва Л.Ф.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Математика 5 класс« Натуральные числа»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2007Танькова Н.С.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Математика 7 класс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«Д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ействие над одночленами»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Урок. Математика 9 класс « Метод интервалов»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2007Шинкоренко М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,П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Алгебра 11 класс « Свойства логарифмов»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2007Карташова О.Д.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Алгебра 9 класс  « Графический способ решения уравнений»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2007Авдей Н.И.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 алгебры 10 класс« Нахождение целых корней многочленов с целыми коэффициентами»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2007Ильин В.Л.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Музыка  класс « Музыкальные инструменты мира»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2007Шупиков В.Н.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Математика 3 класс« Порядок выполнения действий»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2007Александрова Л.И.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Информатика 10 класс« Графический редактор»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2007Рогакина Р.В.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Урок. Информатика 7 класс« Программное обеспечение компьютера»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2007Ильенко А.А.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Информатика 6 класс« Линейные алгоритмы»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2007Богатова Ю. 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Урок. Информатика « Обработка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информации»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2007Ляхов А.П.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Информатика 5 класс « Редактирование текста»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 2007Межонова Г.М.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Информатика 6 класс «Графические возможности редактора»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2007Бахтинова Н.В.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.И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стория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5 класс « Легенды и мифы древней Греции»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2007Монченко Л.Н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.И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стория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6 класс « Быт, обычаи, традиции, нравы восточных славян»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2007Локтина Т.И.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.И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стория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10 класс «Россия при Иване Грозном»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2007Армичева Е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,И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Урок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.И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стория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9 класс» Московская битва 1941 -1942 года»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2007Голубкова И.Д.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.И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стория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10 класс «Борьба за единство и независимость Русского государства»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2007Дедушкина Е.М.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.И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стория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11 класс « Сущность верховной истории Российской империи»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2007Карачевцев И.А.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.И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стория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11 класса « Коренной перелом в ходе Великой Отечественной войны»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2007Кулькова В.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.И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стория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8 класс « Сельское хозяйство после отмены крепостного права»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2007Конопляный А.В.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История России 17-18 века.7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  « Дрофа», 2007Клоков В.А., Пономарёв М.В.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История России с древних времён до 16 века 6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  « Дрофа», 2007Клоков В.А., Пономарёв М.В.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История древнего мира 5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  « Дрофа», 2006Клоков В.А., Пономарёв М.В.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История средних веков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6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  « Дрофа», 2006Клоков В.А., Пономарёв М.В.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История на рубеже третьего тысячелетия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  « Дрофа», 2006Клоков В.А., Пономарёв М.В.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Окружающий мир 2 класс « Классификация растений»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2007Куликова Е.А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Окружающий мир 1 класс« кто такие рыбы»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2007Лисенко Г.В.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Окружающий мир 5 класс« Жизнь растений осенью»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2007Сергеева Н.В.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Окружающий мир 3 класс« Как растения размножаются»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2007Алексеева Е.А.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Окружающий мир 3 класс« Путешествие Магеллана»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2007Янова Н.Н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Окружающий мир 2 класс « Классификация растений»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2007Куликова Е.А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Начальный курс географии 6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ООО Кирилл и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Мефодий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 География  7 класс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ООО» « Кирилл и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Мефодий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2008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Физическая карта полушарий 7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ООО» « Кирилл и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Мефодий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2008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Начальный курс географии 6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ООО» « Кирилл и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Мефодий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2008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Живая физика. Живая геометрия.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  « Дрофа», 2008Пёрышкин А.В.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Физика 10 класс « Первый закон Ньютона»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2007Ефремов А.Г.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Физика 7 класс« Механические колебания»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Физика 11 класс «Сложное строение атома»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Физика 9 класс « Оптическая сила линзы»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Урок. Физика 10 класс « Тепловые двигатели»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Физика 8 класс « Работа и мощность тока»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Физика 7 класс« Атмосферное давление»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Лабораторные работы по физике 7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«Дрофа» 2008Квазар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–М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икро» 2008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Лабораторные работы по физике 8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«Дрофа» 2008Квазар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–М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икро» 2008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Лабораторные работы по физике 9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«Дрофа» 2008Квазар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–М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икро» 2008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Лабораторные работы по физике 10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«Дрофа» 2008Квазар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–М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икро» 2008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Лабораторные работы по физике 11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«Дрофа» 2008Квазар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–М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икро» 2008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Химия 9 класс « Алюминий и его соединения»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,Б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урцева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О.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Урок.8 класс « Классификация неорганических веществ. Оксиды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2007Кобытева Е.И.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Химия « Химия общая и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неолрганическая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, 2007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«Органическая химия 10-11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кл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2009Столярова Ф.И.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Химия + варианты ЕГЭ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2007Марухленко С.А.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Анатомия 8-9 классы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 г. Москва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,«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Дрофа», 2008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г. Москва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,«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Дрофа», 2008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1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: Репетитор по биологии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г. Москва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,«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Дрофа», 2011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Человек и окружающая среда Диск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№1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Г. Москва, «Дрофа», 2011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процесс,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Человек и окружающая среда Диск №2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Г. Москва, «Дрофа», 2011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Музыкальные инструменты от «А» до «Я»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Шедевры классической музыки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Г. Москва, «Кирилл и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Мефодий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», 2005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Музыкальный словарь Римана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Булат Окуджава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Москва, «Альянс»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Группа «Битлз»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Москва, «Альянс», 2009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Москва «Кирилл и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Мефодий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», 2009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Шедевры русской живописи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Москва «Кирилл и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Мефодий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», 2009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Эрмитаж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Москва «Кирилл и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Мефодий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», 2009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Мюзиклы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Москва, «Альянс», 2005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процесс,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История одного шедевра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BBC, 2009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воспитательная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.Т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ехнология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« Планирование семейного бюджета»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2006-2007Шишкарёв С.М.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ОБЖ  5- 11 класс «»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 Москва,  «Кирилл и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Мефодий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», 2003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 Урок.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Физ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–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р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а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9 класс «  Спорт и игры. Волейбол»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2007Сазонов Ю.А.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Урок.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Фи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з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-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ра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8 класс « Гимнастика»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 2007Горбачёва Г.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процесс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,м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Древняя Греция – видео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Древний Рим – видео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История Государства Российского 10 -14 веков – видео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Россия 20 век. Общественное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 xml:space="preserve">движение на рубеже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веков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.О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политических партий. – видео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 xml:space="preserve">ООО « Видеостудия «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Россия 20 век. Первая русская революция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Россия 20 век. Первая мировая  война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Россия 20 век. Россия в первой мировой войне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Россия 20 век. Февральская  революция 1917 год от февраля к октябрю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ТПО « Пимен 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-Т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В»ООО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Россия 20 век. Октябрьское восстание. Гражданская война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ТПО « Пимен 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-Т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В»ООО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Первая Мировая война. 1914 – 1918 год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Видеостудия« КВАРТ»,2003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Две революции 1917 года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История 9 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Уроки истории – видео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Великая Отечественная война 1941 – 1945 годов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История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торой Мировой войны – видео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От Архимеда до наших дней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Этюды о русских  учёных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Храм Покрова на Красной площади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История земель российских.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Большой Кремлёвский Дворец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Тридцать городов России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Видеостудия « КВАРТ», 2003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Государственная Третьяковская галерея.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ООО « Музейное видео»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Биография писателей. Ф.1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Видеостудия « КВАРТ», 2003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Биография писателей. Ф. 2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Видеостудия « КВАРТ», 2003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В мире русской литературы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ч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.1 – видео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Видеостудия « КВАРТ», 2003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М. Горький. Последние годы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Видеостудия « КВАРТ», 2003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С. Есенин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–в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Видеостудия « КВАРТ», 2003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Писатели серебряного века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Видеостудия « КВАРТ»,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2003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 xml:space="preserve">Учебный процесс,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А.С. Пушкин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Видеостудия « КВАРТ», 2003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В мире русской литературы 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ч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.2 – видео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Видеостудия « КВАРТ», 2003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Биография Ф.И. Тютчева 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ГОУ ВПО « БГИТА», г. Брянск,, 2005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Урок. Сбережем природу родного края 1 часть диск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Г. 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МедиаресурсыЧижевская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И. Н.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Урок. Сбережем природу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родногокрая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. 2 часть – диск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Г. Брянск, </w:t>
            </w:r>
            <w:proofErr w:type="spell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МедиаресурсыЧижевская</w:t>
            </w:r>
            <w:proofErr w:type="spell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 И. Н.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Учебный процесс, внеклассные мероприятия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Использование информационных технологий в образовательном процессе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Брянский региональный центр информатизации, выпуск№2,выпуск №3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Формирование универсальных учебных действий у младших школьников в процессе обучения.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Медиаресурсы,2011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 xml:space="preserve">Управление школой. Методическая </w:t>
            </w: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Волгоград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:У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читель.2007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lastRenderedPageBreak/>
              <w:t>Управление школой. Практика управления. Справочники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:У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читель.2007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Методическая работа, управление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Управление школой. Ведение документации и нормативная база.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:У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читель.2007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Методическая работа, управление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Управление школой. Одаренные дети.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:У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читель.2007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2C49BE" w:rsidRPr="002C49BE" w:rsidTr="002C49BE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Управление школой. Инновационная деятельность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:У</w:t>
            </w:r>
            <w:proofErr w:type="gramEnd"/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читель.2007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C49BE" w:rsidRPr="002C49BE" w:rsidRDefault="002C49BE" w:rsidP="002C49BE">
            <w:pPr>
              <w:spacing w:after="0" w:line="480" w:lineRule="auto"/>
              <w:rPr>
                <w:rFonts w:ascii="inherit" w:eastAsia="Times New Roman" w:hAnsi="inherit" w:cs="Helvetica"/>
                <w:color w:val="757575"/>
                <w:sz w:val="24"/>
                <w:szCs w:val="24"/>
                <w:lang w:eastAsia="ru-RU"/>
              </w:rPr>
            </w:pPr>
            <w:r w:rsidRPr="002C49BE">
              <w:rPr>
                <w:rFonts w:ascii="inherit" w:eastAsia="Times New Roman" w:hAnsi="inherit" w:cs="Helvetica"/>
                <w:color w:val="000080"/>
                <w:sz w:val="24"/>
                <w:szCs w:val="24"/>
                <w:lang w:eastAsia="ru-RU"/>
              </w:rPr>
              <w:t>Методическая работа</w:t>
            </w:r>
          </w:p>
        </w:tc>
      </w:tr>
    </w:tbl>
    <w:p w:rsidR="002C49BE" w:rsidRPr="002C49BE" w:rsidRDefault="002C49BE" w:rsidP="002C49B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49B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Более подробная информация содержится в файле "Все данные о школе 2013 " в разделе "Документы"</w:t>
      </w:r>
    </w:p>
    <w:p w:rsidR="002C49BE" w:rsidRDefault="002C49BE" w:rsidP="002C49BE">
      <w:pPr>
        <w:pStyle w:val="Default"/>
      </w:pPr>
    </w:p>
    <w:sectPr w:rsidR="002C49BE" w:rsidSect="00AC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BE"/>
    <w:rsid w:val="002C49BE"/>
    <w:rsid w:val="00A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9BE"/>
    <w:rPr>
      <w:color w:val="0000FF" w:themeColor="hyperlink"/>
      <w:u w:val="single"/>
    </w:rPr>
  </w:style>
  <w:style w:type="paragraph" w:customStyle="1" w:styleId="Default">
    <w:name w:val="Default"/>
    <w:rsid w:val="002C4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2484</Words>
  <Characters>14159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2016-04-03T21:34:00Z</dcterms:created>
  <dcterms:modified xsi:type="dcterms:W3CDTF">2016-04-03T21:40:00Z</dcterms:modified>
</cp:coreProperties>
</file>